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F8" w:rsidRPr="00955B71" w:rsidRDefault="00267BD9" w:rsidP="00955B71">
      <w:pPr>
        <w:pStyle w:val="Subttul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group id="Grupo 25" o:spid="_x0000_s1026" style="position:absolute;margin-left:-41.55pt;margin-top:-40.85pt;width:510.15pt;height:106pt;z-index:251658240" coordsize="64789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">
            <v:roundrect id="AutoShape 48" o:spid="_x0000_s1027" style="position:absolute;width:14255;height:13461;visibility:visible;v-text-anchor:middle" arcsize="51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XjsQA&#10;AADbAAAADwAAAGRycy9kb3ducmV2LnhtbESPQWvCQBSE7wX/w/IEb3VjKFKiq6hUEWwpjYLXR/aZ&#10;RLNvQ3ZN4r93C4Ueh5n5hpkve1OJlhpXWlYwGUcgiDOrS84VnI7b13cQziNrrCyTggc5WC4GL3NM&#10;tO34h9rU5yJA2CWooPC+TqR0WUEG3djWxMG72MagD7LJpW6wC3BTyTiKptJgyWGhwJo2BWW39G4U&#10;HNZ9/Lh+H8/TD7vb7trO3z/TL6VGw341A+Gp9//hv/ZeK4jf4Pd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147EAAAA2wAAAA8AAAAAAAAAAAAAAAAAmAIAAGRycy9k&#10;b3ducmV2LnhtbFBLBQYAAAAABAAEAPUAAACJAwAAAAA=&#10;" filled="f" fillcolor="black" strokeweight="1pt"/>
            <v:roundrect id="AutoShape 44" o:spid="_x0000_s1028" style="position:absolute;left:15621;top:5715;width:27260;height:1924;visibility:visibl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GmMQA&#10;AADbAAAADwAAAGRycy9kb3ducmV2LnhtbESPT2sCMRDF7wW/QxjBW01UENkapSitCu3BP5fepptx&#10;s7iZLJvort/eFAoeH2/e782bLztXiRs1ofSsYTRUIIhzb0ouNJyOH68zECEiG6w8k4Y7BVguei9z&#10;zIxveU+3QyxEgnDIUIONsc6kDLklh2Hoa+LknX3jMCbZFNI02Ca4q+RYqal0WHJqsFjTylJ+OVxd&#10;eoOu7c9XrizOus3OnX9Pn99rpfWg372/gYjUxefxf3prNIwn8LclAU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xpjEAAAA2wAAAA8AAAAAAAAAAAAAAAAAmAIAAGRycy9k&#10;b3ducmV2LnhtbFBLBQYAAAAABAAEAPUAAACJAwAAAAA=&#10;" filled="f" fillcolor="#0c9" strokeweight="1pt">
              <v:textbox inset="1.84081mm,0,0,0">
                <w:txbxContent>
                  <w:p w:rsidR="00867811" w:rsidRDefault="00BD5760" w:rsidP="00867811">
                    <w:pPr>
                      <w:pStyle w:val="Ttulo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DATA DA PROVA:      </w:t>
                    </w:r>
                    <w:r w:rsidR="00B10E5A">
                      <w:rPr>
                        <w:sz w:val="20"/>
                      </w:rPr>
                      <w:t xml:space="preserve">  </w:t>
                    </w:r>
                    <w:r w:rsidR="00D2558E">
                      <w:rPr>
                        <w:sz w:val="20"/>
                      </w:rPr>
                      <w:t xml:space="preserve">   /   </w:t>
                    </w:r>
                    <w:r w:rsidR="00201055">
                      <w:rPr>
                        <w:sz w:val="20"/>
                      </w:rPr>
                      <w:t xml:space="preserve">       / 2017</w:t>
                    </w:r>
                  </w:p>
                </w:txbxContent>
              </v:textbox>
            </v:roundrect>
            <v:roundrect id="AutoShape 49" o:spid="_x0000_s1029" style="position:absolute;left:15621;top:8191;width:27260;height:1905;visibility:visibl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jA8MA&#10;AADbAAAADwAAAGRycy9kb3ducmV2LnhtbESPQWsCMRCF74L/IYzgTRP3UGRrlKKoFepB66W36Wbc&#10;LN1Mlk10t/++KQgeH2/e9+YtVr2rxZ3aUHnWMJsqEMSFNxWXGi6f28kcRIjIBmvPpOGXAqyWw8EC&#10;c+M7PtH9HEuRIBxy1GBjbHIpQ2HJYZj6hjh5V986jEm2pTQtdgnuapkp9SIdVpwaLDa0tlT8nG8u&#10;vUG37uujUBbn/f7grt+X3XGjtB6P+rdXEJH6+Dx+pN+NhiyD/y0J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NjA8MAAADbAAAADwAAAAAAAAAAAAAAAACYAgAAZHJzL2Rv&#10;d25yZXYueG1sUEsFBgAAAAAEAAQA9QAAAIgDAAAAAA==&#10;" filled="f" fillcolor="#0c9" strokeweight="1pt">
              <v:textbox inset="1.84081mm,0,0,0">
                <w:txbxContent>
                  <w:p w:rsidR="00867811" w:rsidRDefault="00867811" w:rsidP="00867811">
                    <w:pPr>
                      <w:pStyle w:val="Ttulo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PROFESSOR</w:t>
                    </w:r>
                    <w:r w:rsidR="00E1707E">
                      <w:rPr>
                        <w:sz w:val="20"/>
                      </w:rPr>
                      <w:t xml:space="preserve"> </w:t>
                    </w:r>
                    <w:r w:rsidR="005C0973">
                      <w:rPr>
                        <w:sz w:val="20"/>
                      </w:rPr>
                      <w:t xml:space="preserve">(A): </w:t>
                    </w:r>
                    <w:r w:rsidR="000477AE">
                      <w:rPr>
                        <w:sz w:val="20"/>
                      </w:rPr>
                      <w:t>ALESSANDRA</w:t>
                    </w:r>
                  </w:p>
                </w:txbxContent>
              </v:textbox>
            </v:roundrect>
            <v:roundrect id="AutoShape 50" o:spid="_x0000_s1030" style="position:absolute;left:15621;width:49149;height:2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+yDsAA&#10;AADbAAAADwAAAGRycy9kb3ducmV2LnhtbESP0YrCMBRE34X9h3AXfJFtog8iXaPIgiALsqz6AZfm&#10;2pY2NyWJbf17Iwg+DjNzhllvR9uKnnyoHWuYZwoEceFMzaWGy3n/tQIRIrLB1jFpuFOA7eZjssbc&#10;uIH/qT/FUiQIhxw1VDF2uZShqMhiyFxHnLyr8xZjkr6UxuOQ4LaVC6WW0mLNaaHCjn4qKprTzSZK&#10;o/4Gb1Xb72/cH8n81ocZaj39HHffICKN8R1+tQ9Gw2IOz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+yDsAAAADbAAAADwAAAAAAAAAAAAAAAACYAgAAZHJzL2Rvd25y&#10;ZXYueG1sUEsFBgAAAAAEAAQA9QAAAIUDAAAAAA==&#10;" filled="f" fillcolor="#0c9" strokeweight="1pt">
              <v:textbox inset="1.84081mm,0,0,0">
                <w:txbxContent>
                  <w:p w:rsidR="00867811" w:rsidRDefault="000477AE" w:rsidP="00867811">
                    <w:pPr>
                      <w:jc w:val="center"/>
                      <w:rPr>
                        <w:rFonts w:ascii="Arial" w:hAnsi="Arial" w:cs="Arial"/>
                        <w:b/>
                        <w:snapToGrid w:val="0"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</w:rPr>
                      <w:t xml:space="preserve">ATIVIDADE DE RECUPERAÇÃO - </w:t>
                    </w:r>
                    <w:r w:rsidR="00267BD9">
                      <w:rPr>
                        <w:rFonts w:ascii="Arial" w:hAnsi="Arial" w:cs="Arial"/>
                        <w:b/>
                        <w:snapToGrid w:val="0"/>
                        <w:color w:val="000000"/>
                      </w:rPr>
                      <w:t>QUÍMICA</w:t>
                    </w:r>
                  </w:p>
                </w:txbxContent>
              </v:textbox>
            </v:roundrect>
            <v:roundrect id="AutoShape 41" o:spid="_x0000_s1031" style="position:absolute;left:15621;top:3048;width:13754;height:190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XlcEA&#10;AADbAAAADwAAAGRycy9kb3ducmV2LnhtbESPwWoCMRCG7wXfIUzBi2iiBymrUUpBkIKI1gcYNtPd&#10;xc1kSeLu9u2dg9Dj8M//zXzb/ehb1VNMTWALy4UBRVwG13Bl4fZzmH+AShnZYRuYLPxRgv1u8rbF&#10;woWBL9Rfc6UEwqlAC3XOXaF1KmvymBahI5bsN0SPWcZYaRdxELhv9cqYtfbYsFyosaOvmsr79eGF&#10;cjfnIXrT9ocH9ydy381xhtZO38fPDahMY/5ffrWPzsJKvhcX8QC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DF5XBAAAA2wAAAA8AAAAAAAAAAAAAAAAAmAIAAGRycy9kb3du&#10;cmV2LnhtbFBLBQYAAAAABAAEAPUAAACGAwAAAAA=&#10;" filled="f" fillcolor="#0c9" strokeweight="1pt">
              <v:textbox inset="1.84081mm,0,0,0">
                <w:txbxContent>
                  <w:p w:rsidR="00867811" w:rsidRDefault="00201055" w:rsidP="00867811">
                    <w:pPr>
                      <w:pStyle w:val="Ttulo1"/>
                      <w:jc w:val="left"/>
                      <w:rPr>
                        <w:rFonts w:ascii="Arial" w:hAnsi="Arial" w:cs="Arial"/>
                        <w:sz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SÉRIE: </w:t>
                    </w:r>
                    <w:r w:rsidR="00267BD9">
                      <w:rPr>
                        <w:rFonts w:ascii="Arial" w:hAnsi="Arial" w:cs="Arial"/>
                        <w:sz w:val="20"/>
                      </w:rPr>
                      <w:t>1</w:t>
                    </w:r>
                    <w:r w:rsidR="00867811">
                      <w:rPr>
                        <w:rFonts w:ascii="Arial" w:hAnsi="Arial" w:cs="Arial"/>
                        <w:sz w:val="20"/>
                      </w:rPr>
                      <w:t>º</w:t>
                    </w:r>
                    <w:r w:rsidR="00867811">
                      <w:rPr>
                        <w:rFonts w:ascii="Arial" w:hAnsi="Arial" w:cs="Arial"/>
                        <w:sz w:val="20"/>
                        <w:u w:val="none"/>
                      </w:rPr>
                      <w:t xml:space="preserve"> ANO</w:t>
                    </w:r>
                  </w:p>
                </w:txbxContent>
              </v:textbox>
            </v:roundrect>
            <v:roundrect id="AutoShape 45" o:spid="_x0000_s1032" style="position:absolute;left:15621;top:10953;width:49149;height:250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0tcEA&#10;AADbAAAADwAAAGRycy9kb3ducmV2LnhtbESP3YrCMBCF7wXfIczC3ogmeiHabZRFEERYxJ8HGJrZ&#10;tthMShLb+vabBcG7Gc4535zJt4NtREc+1I41zGcKBHHhTM2lhtt1P12BCBHZYOOYNDwpwHYzHuWY&#10;GdfzmbpLLEWCcMhQQxVjm0kZiooshplriZP267zFmFZfSuOxT3DbyIVSS2mx5nShwpZ2FRX3y8Mm&#10;yl2dem9V0+0f3P2QOdaHCWr9+TF8f4GINMS3+ZU+mFR/Df+/pAH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dLXBAAAA2wAAAA8AAAAAAAAAAAAAAAAAmAIAAGRycy9kb3du&#10;cmV2LnhtbFBLBQYAAAAABAAEAPUAAACGAwAAAAA=&#10;" filled="f" fillcolor="#0c9" strokeweight="1pt">
              <v:textbox inset="1.84081mm,0,0,0">
                <w:txbxContent>
                  <w:p w:rsidR="00867811" w:rsidRDefault="00867811" w:rsidP="00867811">
                    <w:pP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>ALUNO</w:t>
                    </w:r>
                    <w:r w:rsidR="00E1707E"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 xml:space="preserve"> </w:t>
                    </w:r>
                    <w:r w:rsidR="00EE744F"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>(A):</w:t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ab/>
                      <w:t>Nº:</w:t>
                    </w:r>
                  </w:p>
                </w:txbxContent>
              </v:textbox>
            </v:roundrect>
            <v:roundrect id="AutoShape 42" o:spid="_x0000_s1033" style="position:absolute;left:30289;top:3048;width:13532;height:190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RLsEA&#10;AADbAAAADwAAAGRycy9kb3ducmV2LnhtbESPQWsCMRCF7wX/QxjBi2hiD6WsRhFBEKFIrT9g2Iy7&#10;i5vJksTd7b/vHITe3jBvvnlvsxt9q3qKqQlsYbU0oIjL4BquLNx+jotPUCkjO2wDk4VfSrDbTt42&#10;WLgw8Df111wpgXAq0EKdc1doncqaPKZl6Ihldw/RY5YxVtpFHATuW/1uzIf22LB8qLGjQ03l4/r0&#10;QnmYyxC9afvjk/svcufmNEdrZ9NxvwaVacz/5tf1yUl8CStdRI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Z0S7BAAAA2wAAAA8AAAAAAAAAAAAAAAAAmAIAAGRycy9kb3du&#10;cmV2LnhtbFBLBQYAAAAABAAEAPUAAACGAwAAAAA=&#10;" filled="f" fillcolor="#0c9" strokeweight="1pt">
              <v:textbox inset="1.84081mm,0,0,0">
                <w:txbxContent>
                  <w:p w:rsidR="00867811" w:rsidRDefault="00867811" w:rsidP="00867811">
                    <w:pPr>
                      <w:pStyle w:val="Ttulo3"/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TURMA: </w:t>
                    </w:r>
                  </w:p>
                </w:txbxContent>
              </v:textbox>
            </v:roundrect>
            <v:roundrect id="AutoShape 47" o:spid="_x0000_s1034" style="position:absolute;left:55245;top:3048;width:9544;height:6540;visibility:visible" arcsize="753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z2r8A&#10;AADbAAAADwAAAGRycy9kb3ducmV2LnhtbERPTYvCMBC9C/6HMII3TVXQ0jWKCAuLN6si3mab2TZs&#10;MylN1PrvjSB4m8f7nOW6s7W4UeuNYwWTcQKCuHDacKngePgepSB8QNZYOyYFD/KwXvV7S8y0u/Oe&#10;bnkoRQxhn6GCKoQmk9IXFVn0Y9cQR+7PtRZDhG0pdYv3GG5rOU2SubRoODZU2NC2ouI/v1oF6SOd&#10;zn673fnMF5tcT7nxm9ooNRx0my8QgbrwEb/dPzrOX8Drl3i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DPavwAAANsAAAAPAAAAAAAAAAAAAAAAAJgCAABkcnMvZG93bnJl&#10;di54bWxQSwUGAAAAAAQABAD1AAAAhAMAAAAA&#10;" filled="f" fillcolor="#0c9" strokeweight="1pt">
              <v:textbox inset=".5mm,.5mm,.5mm,11.5mm">
                <w:txbxContent>
                  <w:p w:rsidR="00867811" w:rsidRDefault="00867811" w:rsidP="00867811">
                    <w:pPr>
                      <w:jc w:val="center"/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20"/>
                      </w:rPr>
                      <w:t>NOTA:</w:t>
                    </w:r>
                  </w:p>
                </w:txbxContent>
              </v:textbox>
            </v:roundrect>
            <v:roundrect id="AutoShape 43" o:spid="_x0000_s1035" style="position:absolute;left:44577;top:3048;width:10369;height:190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gx8EA&#10;AADbAAAADwAAAGRycy9kb3ducmV2LnhtbESP0YrCMBBF3xf8hzCCL8ua6IMs1ViWhYIIIrp+wNDM&#10;tsVmUpLY1r83guDbDPfeM3c2+Whb0ZMPjWMNi7kCQVw603Cl4fJXfH2DCBHZYOuYNNwpQL6dfGww&#10;M27gE/XnWIkE4ZChhjrGLpMylDVZDHPXESft33mLMa2+ksbjkOC2lUulVtJiw+lCjR391lRezzeb&#10;KFd1HLxVbV/cuD+Q2Te7T9R6Nh1/1iAijfFtfqV3JtVfwfOXN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4MfBAAAA2wAAAA8AAAAAAAAAAAAAAAAAmAIAAGRycy9kb3du&#10;cmV2LnhtbFBLBQYAAAAABAAEAPUAAACGAwAAAAA=&#10;" filled="f" fillcolor="#0c9" strokeweight="1pt">
              <v:textbox inset="1.84081mm,0,0,0">
                <w:txbxContent>
                  <w:p w:rsidR="00867811" w:rsidRDefault="00B43C2A" w:rsidP="00867811">
                    <w:pPr>
                      <w:pStyle w:val="Ttulo1"/>
                      <w:jc w:val="lef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4</w:t>
                    </w:r>
                    <w:r w:rsidR="00201055">
                      <w:rPr>
                        <w:rFonts w:ascii="Arial" w:hAnsi="Arial" w:cs="Arial"/>
                        <w:sz w:val="20"/>
                      </w:rPr>
                      <w:t>º BIMESTRE</w:t>
                    </w:r>
                  </w:p>
                </w:txbxContent>
              </v:textbox>
            </v:roundrect>
            <v:roundrect id="AutoShape 46" o:spid="_x0000_s1036" style="position:absolute;left:44577;top:5715;width:9969;height:427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+sMEA&#10;AADbAAAADwAAAGRycy9kb3ducmV2LnhtbESP3YrCMBCF7wXfIczC3ogmCop0G2URBBEW8ecBhma2&#10;LTaTksS2vv1mQfBuhnPON2fy7WAb0ZEPtWMN85kCQVw4U3Op4XbdT9cgQkQ22DgmDU8KsN2MRzlm&#10;xvV8pu4SS5EgHDLUUMXYZlKGoiKLYeZa4qT9Om8xptWX0njsE9w2cqHUSlqsOV2osKVdRcX98rCJ&#10;clen3lvVdPsHdz9kjvVhglp/fgzfXyAiDfFtfqUPJtVfwv8va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YfrDBAAAA2wAAAA8AAAAAAAAAAAAAAAAAmAIAAGRycy9kb3du&#10;cmV2LnhtbFBLBQYAAAAABAAEAPUAAACGAwAAAAA=&#10;" filled="f" fillcolor="#0c9" strokeweight="1pt">
              <v:textbox inset="1.84081mm,0,0,0">
                <w:txbxContent>
                  <w:p w:rsidR="00867811" w:rsidRPr="00CD17C2" w:rsidRDefault="00867811" w:rsidP="00A44F0F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</w:rPr>
                    </w:pPr>
                  </w:p>
                </w:txbxContent>
              </v:textbox>
            </v:roundrect>
          </v:group>
        </w:pict>
      </w:r>
      <w:r w:rsidR="00DF74E1" w:rsidRPr="00C800C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-385445</wp:posOffset>
            </wp:positionV>
            <wp:extent cx="1161616" cy="1143412"/>
            <wp:effectExtent l="0" t="0" r="635" b="0"/>
            <wp:wrapNone/>
            <wp:docPr id="1" name="Imagem 0" descr="LOGO PRO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A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616" cy="114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8F8" w:rsidRDefault="00ED18F8" w:rsidP="00341859">
      <w:pPr>
        <w:ind w:left="-851" w:right="-85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18F8" w:rsidRDefault="00ED18F8" w:rsidP="00341859">
      <w:pPr>
        <w:ind w:left="-851" w:right="-852"/>
        <w:jc w:val="both"/>
        <w:rPr>
          <w:rFonts w:ascii="Arial" w:hAnsi="Arial" w:cs="Arial"/>
          <w:sz w:val="20"/>
          <w:szCs w:val="20"/>
        </w:rPr>
      </w:pPr>
    </w:p>
    <w:p w:rsidR="00ED18F8" w:rsidRDefault="00ED18F8" w:rsidP="00341859">
      <w:pPr>
        <w:ind w:left="-851" w:right="-852"/>
        <w:jc w:val="both"/>
        <w:rPr>
          <w:rFonts w:ascii="Arial" w:hAnsi="Arial" w:cs="Arial"/>
          <w:sz w:val="20"/>
          <w:szCs w:val="20"/>
        </w:rPr>
      </w:pPr>
    </w:p>
    <w:p w:rsidR="004A222B" w:rsidRDefault="004A222B" w:rsidP="00AD6E06">
      <w:pPr>
        <w:pStyle w:val="NormalWeb"/>
        <w:tabs>
          <w:tab w:val="left" w:pos="5280"/>
        </w:tabs>
        <w:spacing w:before="0" w:beforeAutospacing="0" w:after="0" w:afterAutospacing="0"/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6E06" w:rsidRDefault="00AD6E06" w:rsidP="00AD6E06">
      <w:pPr>
        <w:pStyle w:val="NormalWeb"/>
        <w:tabs>
          <w:tab w:val="left" w:pos="5280"/>
        </w:tabs>
        <w:ind w:right="-852"/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51"/>
        <w:tblW w:w="10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67378E" w:rsidRPr="008A49D3" w:rsidTr="00683DEB">
        <w:tc>
          <w:tcPr>
            <w:tcW w:w="10509" w:type="dxa"/>
          </w:tcPr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Preencha o cabeçalho de </w:t>
            </w:r>
            <w:r w:rsidRPr="00A8763E">
              <w:rPr>
                <w:rFonts w:ascii="Arial" w:hAnsi="Arial" w:cs="Arial"/>
                <w:sz w:val="16"/>
                <w:szCs w:val="16"/>
              </w:rPr>
              <w:t>forma</w:t>
            </w: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 legível e completa.</w:t>
            </w:r>
          </w:p>
          <w:p w:rsidR="0067378E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interpretação das questões faz parte da avaliação.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Certifique-se de que, em cada questão, todo o desenvolvimento e as operações estejam explícitos, o não cumprimento do item anulará a questão.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Utilize somente caneta de tinta azul ou preta. Prova feita a lápis não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será corrigida e não</w:t>
            </w: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 terá direito à revisão.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Serão anuladas as avaliações em que forem constatados: termos pejorativos ou desenhos inadequados.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shd w:val="clear" w:color="auto" w:fill="FFFFFF"/>
              <w:ind w:left="337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bCs/>
                <w:sz w:val="16"/>
                <w:szCs w:val="16"/>
              </w:rPr>
              <w:t>Procure cuidar da boa apresentação de sua prova (organização, clareza, letra legível).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As respostas com rasuras e/ou líquido corretor não serão revisadas e nem aceitas.</w:t>
            </w:r>
          </w:p>
          <w:p w:rsidR="0067378E" w:rsidRPr="00BF7964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Não é permitido ter celulares e/ou objetos eletrônicos junto ao corpo, sobre a carteira ou com fácil acesso ao aluno durante a realização da avaliação, </w:t>
            </w:r>
            <w:proofErr w:type="gramStart"/>
            <w:r w:rsidRPr="00BF7964">
              <w:rPr>
                <w:rFonts w:ascii="Arial" w:hAnsi="Arial" w:cs="Arial"/>
                <w:b/>
                <w:sz w:val="16"/>
                <w:szCs w:val="16"/>
              </w:rPr>
              <w:t>sob pena</w:t>
            </w:r>
            <w:proofErr w:type="gramEnd"/>
            <w:r w:rsidRPr="00BF7964">
              <w:rPr>
                <w:rFonts w:ascii="Arial" w:hAnsi="Arial" w:cs="Arial"/>
                <w:b/>
                <w:sz w:val="16"/>
                <w:szCs w:val="16"/>
              </w:rPr>
              <w:t xml:space="preserve"> de sua anulação.</w:t>
            </w:r>
          </w:p>
          <w:p w:rsidR="0067378E" w:rsidRPr="004C625A" w:rsidRDefault="0067378E" w:rsidP="00964D7A">
            <w:pPr>
              <w:numPr>
                <w:ilvl w:val="0"/>
                <w:numId w:val="45"/>
              </w:numPr>
              <w:ind w:left="33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964">
              <w:rPr>
                <w:rFonts w:ascii="Arial" w:hAnsi="Arial" w:cs="Arial"/>
                <w:b/>
                <w:sz w:val="16"/>
                <w:szCs w:val="16"/>
              </w:rPr>
              <w:t>Em caso de “cola” a prova será anulada e zerada imediatamente pelo professor ou fiscal de sala.</w:t>
            </w:r>
          </w:p>
        </w:tc>
      </w:tr>
    </w:tbl>
    <w:p w:rsidR="0067378E" w:rsidRPr="00A8763E" w:rsidRDefault="0067378E" w:rsidP="00964D7A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8A49D3">
        <w:rPr>
          <w:rFonts w:ascii="Arial" w:hAnsi="Arial" w:cs="Arial"/>
          <w:b/>
          <w:sz w:val="22"/>
          <w:szCs w:val="20"/>
          <w:u w:val="single"/>
        </w:rPr>
        <w:t>INSTRUÇÕES</w:t>
      </w:r>
    </w:p>
    <w:p w:rsidR="00F01AE1" w:rsidRPr="00267BD9" w:rsidRDefault="00F01AE1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1.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 Dadas as espécies químicas a seguir, qual delas pode ser classificada como um ácido de </w:t>
      </w:r>
      <w:proofErr w:type="spellStart"/>
      <w:r w:rsidRPr="00267BD9">
        <w:rPr>
          <w:rFonts w:ascii="Arial" w:hAnsi="Arial" w:cs="Arial"/>
          <w:color w:val="000000"/>
          <w:sz w:val="20"/>
          <w:szCs w:val="20"/>
        </w:rPr>
        <w:t>Arrhenius</w:t>
      </w:r>
      <w:proofErr w:type="spellEnd"/>
      <w:r w:rsidRPr="00267BD9">
        <w:rPr>
          <w:rFonts w:ascii="Arial" w:hAnsi="Arial" w:cs="Arial"/>
          <w:color w:val="000000"/>
          <w:sz w:val="20"/>
          <w:szCs w:val="20"/>
        </w:rPr>
        <w:t>?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a) Na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000000"/>
          <w:sz w:val="20"/>
          <w:szCs w:val="20"/>
        </w:rPr>
        <w:t>CO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3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b) KOH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c) Na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000000"/>
          <w:sz w:val="20"/>
          <w:szCs w:val="20"/>
        </w:rPr>
        <w:t>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d) </w:t>
      </w:r>
      <w:proofErr w:type="spellStart"/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HCl</w:t>
      </w:r>
      <w:proofErr w:type="spellEnd"/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e) </w:t>
      </w:r>
      <w:proofErr w:type="spellStart"/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LiH</w:t>
      </w:r>
      <w:proofErr w:type="spellEnd"/>
      <w:proofErr w:type="gramEnd"/>
    </w:p>
    <w:p w:rsidR="00267BD9" w:rsidRPr="00267BD9" w:rsidRDefault="00267BD9" w:rsidP="00267BD9">
      <w:pPr>
        <w:ind w:left="-993" w:right="-994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267BD9">
        <w:rPr>
          <w:rFonts w:ascii="Arial" w:hAnsi="Arial" w:cs="Arial"/>
          <w:sz w:val="20"/>
          <w:szCs w:val="20"/>
        </w:rPr>
        <w:t>2.</w:t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Esal</w:t>
      </w:r>
      <w:proofErr w:type="spellEnd"/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-MG</w:t>
      </w:r>
      <w:proofErr w:type="gramEnd"/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) Uma solução aquosa de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PO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 é ácida devido à presença de:</w:t>
      </w:r>
      <w:r w:rsidRPr="00267BD9">
        <w:rPr>
          <w:rFonts w:ascii="Arial" w:hAnsi="Arial" w:cs="Arial"/>
          <w:color w:val="444444"/>
          <w:sz w:val="20"/>
          <w:szCs w:val="20"/>
        </w:rPr>
        <w:br/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a) água.</w:t>
      </w:r>
      <w:r w:rsidRPr="00267BD9">
        <w:rPr>
          <w:rFonts w:ascii="Arial" w:hAnsi="Arial" w:cs="Arial"/>
          <w:color w:val="444444"/>
          <w:sz w:val="20"/>
          <w:szCs w:val="20"/>
        </w:rPr>
        <w:br/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b) hidrogênio.</w:t>
      </w:r>
      <w:r w:rsidRPr="00267BD9">
        <w:rPr>
          <w:rFonts w:ascii="Arial" w:hAnsi="Arial" w:cs="Arial"/>
          <w:color w:val="444444"/>
          <w:sz w:val="20"/>
          <w:szCs w:val="20"/>
        </w:rPr>
        <w:br/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c) fósforo.</w:t>
      </w:r>
      <w:r w:rsidRPr="00267BD9">
        <w:rPr>
          <w:rFonts w:ascii="Arial" w:hAnsi="Arial" w:cs="Arial"/>
          <w:color w:val="444444"/>
          <w:sz w:val="20"/>
          <w:szCs w:val="20"/>
        </w:rPr>
        <w:br/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d) hidrônio.</w:t>
      </w:r>
      <w:r w:rsidRPr="00267BD9">
        <w:rPr>
          <w:rFonts w:ascii="Arial" w:hAnsi="Arial" w:cs="Arial"/>
          <w:color w:val="444444"/>
          <w:sz w:val="20"/>
          <w:szCs w:val="20"/>
        </w:rPr>
        <w:br/>
      </w: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e) fosfato.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  <w:shd w:val="clear" w:color="auto" w:fill="FFFFFF"/>
        </w:rPr>
        <w:t>3.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(PUC-MG) A tabela apresenta algumas características e aplicações de alguns ácidos: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center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noProof/>
          <w:color w:val="444444"/>
          <w:sz w:val="20"/>
          <w:szCs w:val="20"/>
          <w:bdr w:val="none" w:sz="0" w:space="0" w:color="auto" w:frame="1"/>
        </w:rPr>
        <w:drawing>
          <wp:inline distT="0" distB="0" distL="0" distR="0" wp14:anchorId="600E2EA7" wp14:editId="1B209948">
            <wp:extent cx="4705350" cy="2124075"/>
            <wp:effectExtent l="0" t="0" r="0" b="0"/>
            <wp:docPr id="3" name="Imagem 3" descr="Descrição: Tabela com nome, aplicações e características de ác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Tabela com nome, aplicações e características de áci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br/>
        <w:t xml:space="preserve">Tabela com nome, aplicações e características de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ácidos</w:t>
      </w:r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As fórmulas dos ácidos da tabela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são,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respectivamente: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a)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PO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4,</w:t>
      </w:r>
      <w:r w:rsidRPr="00267BD9">
        <w:rPr>
          <w:rFonts w:ascii="Arial" w:hAnsi="Arial" w:cs="Arial"/>
          <w:color w:val="444444"/>
          <w:sz w:val="20"/>
          <w:szCs w:val="20"/>
        </w:rPr>
        <w:t> 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>,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b)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PO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>,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c)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PO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>,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d)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>P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7</w:t>
      </w:r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,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e)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PO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,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lastRenderedPageBreak/>
        <w:t>4.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Os ácidos, segundo a teoria de dissociação de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Arrhenius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são compostos moleculares que, ao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ser dissolvidos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em água, geram íons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perscript"/>
        </w:rPr>
        <w:t>+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(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aq</w:t>
      </w:r>
      <w:proofErr w:type="spellEnd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)</w:t>
      </w:r>
      <w:r w:rsidRPr="00267BD9">
        <w:rPr>
          <w:rFonts w:ascii="Arial" w:hAnsi="Arial" w:cs="Arial"/>
          <w:color w:val="444444"/>
          <w:sz w:val="20"/>
          <w:szCs w:val="20"/>
        </w:rPr>
        <w:t>. Como é chamado o processo de formação de íons que ocorre quando um ácido é dissolvido em água?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a) Dissociação iônica.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b) Ionização.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c) Eletrólise.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d) Hidratação.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e) Eletrolítica.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5.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Qual das alternativas a seguir indica somente ácidos inorgânicos: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  <w:lang w:val="en-GB"/>
        </w:rPr>
      </w:pPr>
      <w:r w:rsidRPr="00267BD9">
        <w:rPr>
          <w:rFonts w:ascii="Arial" w:hAnsi="Arial" w:cs="Arial"/>
          <w:color w:val="444444"/>
          <w:sz w:val="20"/>
          <w:szCs w:val="20"/>
          <w:lang w:val="en-GB"/>
        </w:rPr>
        <w:t xml:space="preserve">a)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  <w:lang w:val="en-GB"/>
        </w:rPr>
        <w:t>HCl</w:t>
      </w:r>
      <w:proofErr w:type="spellEnd"/>
      <w:r w:rsidRPr="00267BD9">
        <w:rPr>
          <w:rFonts w:ascii="Arial" w:hAnsi="Arial" w:cs="Arial"/>
          <w:color w:val="444444"/>
          <w:sz w:val="20"/>
          <w:szCs w:val="20"/>
          <w:lang w:val="en-GB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2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4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, CH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3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CH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2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COOH.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  <w:lang w:val="en-GB"/>
        </w:rPr>
      </w:pPr>
      <w:r w:rsidRPr="00267BD9">
        <w:rPr>
          <w:rFonts w:ascii="Arial" w:hAnsi="Arial" w:cs="Arial"/>
          <w:color w:val="444444"/>
          <w:sz w:val="20"/>
          <w:szCs w:val="20"/>
          <w:lang w:val="en-GB"/>
        </w:rPr>
        <w:t>b)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2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S, CH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3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CH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2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OH, HMnO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  <w:lang w:val="en-GB"/>
        </w:rPr>
        <w:t>4</w:t>
      </w:r>
      <w:r w:rsidRPr="00267BD9">
        <w:rPr>
          <w:rFonts w:ascii="Arial" w:hAnsi="Arial" w:cs="Arial"/>
          <w:color w:val="444444"/>
          <w:sz w:val="20"/>
          <w:szCs w:val="20"/>
          <w:lang w:val="en-GB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c) CH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OH,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d) HI,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HCNS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e)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HF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HCN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6.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Com relação aos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oxiácidos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, sabe-se que ácidos com sufixo “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oso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” apresentam um oxigênio a menos que os terminados em “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”. Com base nisso, assinale a alternativa que completa corretamente os espaços em branco na tabela abaixo respectivamente: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center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noProof/>
          <w:color w:val="444444"/>
          <w:sz w:val="20"/>
          <w:szCs w:val="20"/>
          <w:bdr w:val="none" w:sz="0" w:space="0" w:color="auto" w:frame="1"/>
        </w:rPr>
        <w:drawing>
          <wp:inline distT="0" distB="0" distL="0" distR="0" wp14:anchorId="4CA5261D" wp14:editId="76B400E5">
            <wp:extent cx="2705100" cy="2466975"/>
            <wp:effectExtent l="0" t="0" r="0" b="0"/>
            <wp:docPr id="2" name="Imagem 2" descr="Descrição: Exercícios sobre nomenclatura dos ác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Exercícios sobre nomenclatura dos áci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br/>
        <w:t>Exercícios sobre nomenclatura dos ácidos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a)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fosforídrico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ácido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sulfuroso</w:t>
      </w:r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b)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fosforídrico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ácido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sulfuroso</w:t>
      </w:r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c)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ácido fosfórico, ácido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sulfídrico</w:t>
      </w:r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d) HNO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ácido fosfórico, ácido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sulfuroso</w:t>
      </w:r>
      <w:proofErr w:type="gramEnd"/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e)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ácido fosfórico, ácido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sulfuroso</w:t>
      </w:r>
      <w:proofErr w:type="gramEnd"/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7.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Elementos de um mesmo grupo apresentam similaridades nas propriedades e também nas fórmulas que podem formar. Por exemplo, existem alguns halogênios, como o cloro, o bromo e o iodo, que têm a capacidade de formar quatro tipos de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oxiácidos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 diferentes. Veja o caso do cloro: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 </w:t>
      </w:r>
      <w:r w:rsidRPr="00267BD9">
        <w:rPr>
          <w:rFonts w:ascii="Arial" w:hAnsi="Arial" w:cs="Arial"/>
          <w:color w:val="444444"/>
          <w:sz w:val="20"/>
          <w:szCs w:val="20"/>
        </w:rPr>
        <w:t>(ácido hipocloroso), 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2 </w:t>
      </w:r>
      <w:r w:rsidRPr="00267BD9">
        <w:rPr>
          <w:rFonts w:ascii="Arial" w:hAnsi="Arial" w:cs="Arial"/>
          <w:color w:val="444444"/>
          <w:sz w:val="20"/>
          <w:szCs w:val="20"/>
        </w:rPr>
        <w:t>(ácido cloroso), 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3 </w:t>
      </w:r>
      <w:r w:rsidRPr="00267BD9">
        <w:rPr>
          <w:rFonts w:ascii="Arial" w:hAnsi="Arial" w:cs="Arial"/>
          <w:color w:val="444444"/>
          <w:sz w:val="20"/>
          <w:szCs w:val="20"/>
        </w:rPr>
        <w:t>(ácido clórico) e 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 (ácido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perclórico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). De acordo com essas informações, indique o nome correto do seguinte ácido: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HbrO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: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a) Ácido bromídrico.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b)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hipobromoso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c)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brômico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d)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perbrômico</w:t>
      </w:r>
      <w:proofErr w:type="spellEnd"/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e) Ácido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bromoso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8.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A água da chuva é naturalmente ácida em virtude da presença normal de 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2(g</w:t>
      </w:r>
      <w:proofErr w:type="gramStart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)</w:t>
      </w:r>
      <w:r w:rsidRPr="00267BD9">
        <w:rPr>
          <w:rFonts w:ascii="Arial" w:hAnsi="Arial" w:cs="Arial"/>
          <w:color w:val="444444"/>
          <w:sz w:val="20"/>
          <w:szCs w:val="20"/>
        </w:rPr>
        <w:t>(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dióxido de carbono) na atmosfera, que reage com a água e forma o ácido de fórmula 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H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CO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3(</w:t>
      </w:r>
      <w:proofErr w:type="spellStart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aq</w:t>
      </w:r>
      <w:proofErr w:type="spellEnd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)</w:t>
      </w:r>
      <w:r w:rsidRPr="00267BD9">
        <w:rPr>
          <w:rFonts w:ascii="Arial" w:hAnsi="Arial" w:cs="Arial"/>
          <w:color w:val="444444"/>
          <w:sz w:val="20"/>
          <w:szCs w:val="20"/>
        </w:rPr>
        <w:t>. No entanto, óxidos de enxofre, como o 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2(g),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 e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de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lastRenderedPageBreak/>
        <w:t>nitrogênio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como o NO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2(g)</w:t>
      </w:r>
      <w:r w:rsidRPr="00267BD9">
        <w:rPr>
          <w:rFonts w:ascii="Arial" w:hAnsi="Arial" w:cs="Arial"/>
          <w:color w:val="444444"/>
          <w:sz w:val="20"/>
          <w:szCs w:val="20"/>
        </w:rPr>
        <w:t>, contribuem para elevar ainda mais o pH da água, porque, ao se combinar com ela, eles reagem e formam os ácidos 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H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SO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3(</w:t>
      </w:r>
      <w:proofErr w:type="spellStart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aq</w:t>
      </w:r>
      <w:proofErr w:type="spellEnd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)</w:t>
      </w:r>
      <w:r w:rsidRPr="00267BD9">
        <w:rPr>
          <w:rFonts w:ascii="Arial" w:hAnsi="Arial" w:cs="Arial"/>
          <w:color w:val="444444"/>
          <w:sz w:val="20"/>
          <w:szCs w:val="20"/>
        </w:rPr>
        <w:t> e 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HNO</w:t>
      </w:r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3(</w:t>
      </w:r>
      <w:proofErr w:type="spellStart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aq</w:t>
      </w:r>
      <w:proofErr w:type="spellEnd"/>
      <w:r w:rsidRPr="00267BD9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)</w:t>
      </w:r>
      <w:r w:rsidRPr="00267BD9">
        <w:rPr>
          <w:rFonts w:ascii="Arial" w:hAnsi="Arial" w:cs="Arial"/>
          <w:color w:val="444444"/>
          <w:sz w:val="20"/>
          <w:szCs w:val="20"/>
        </w:rPr>
        <w:t>. Os nomes respectivos dos três ácidos mencionados são: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a)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carbônico, sulfúrico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e nítrico.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b)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carbônico, sulfuroso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e nítrico.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c) carbonoso, sulfuroso e nitroso.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d)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percarbônico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persulfúrico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 e nítrico.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e)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hipocarbonoso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sulfúrico e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hiponitroso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9.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(UFPB) Os ácidos são substâncias químicas sempre presentes no cotidiano do homem. Por exemplo, durante a amamentação, era comum usar-se água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boricada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 (solução aquosa que contém </w:t>
      </w:r>
      <w:r w:rsidRPr="00267BD9">
        <w:rPr>
          <w:rStyle w:val="nfase"/>
          <w:rFonts w:ascii="Arial" w:hAnsi="Arial" w:cs="Arial"/>
          <w:color w:val="444444"/>
          <w:sz w:val="20"/>
          <w:szCs w:val="20"/>
          <w:bdr w:val="none" w:sz="0" w:space="0" w:color="auto" w:frame="1"/>
        </w:rPr>
        <w:t>ácido bórico</w:t>
      </w:r>
      <w:r w:rsidRPr="00267BD9">
        <w:rPr>
          <w:rFonts w:ascii="Arial" w:hAnsi="Arial" w:cs="Arial"/>
          <w:color w:val="444444"/>
          <w:sz w:val="20"/>
          <w:szCs w:val="20"/>
        </w:rPr>
        <w:t>) para fazer a assepsia do seio da mãe; para limpezas mais fortes da casa, emprega-se ácido muriático (solução aquosa de </w:t>
      </w:r>
      <w:r w:rsidRPr="00267BD9">
        <w:rPr>
          <w:rStyle w:val="nfase"/>
          <w:rFonts w:ascii="Arial" w:hAnsi="Arial" w:cs="Arial"/>
          <w:color w:val="444444"/>
          <w:sz w:val="20"/>
          <w:szCs w:val="20"/>
          <w:bdr w:val="none" w:sz="0" w:space="0" w:color="auto" w:frame="1"/>
        </w:rPr>
        <w:t>ácido clorídrico</w:t>
      </w:r>
      <w:r w:rsidRPr="00267BD9">
        <w:rPr>
          <w:rFonts w:ascii="Arial" w:hAnsi="Arial" w:cs="Arial"/>
          <w:color w:val="444444"/>
          <w:sz w:val="20"/>
          <w:szCs w:val="20"/>
        </w:rPr>
        <w:t>); nos refrigerantes, encontra-se o </w:t>
      </w:r>
      <w:r w:rsidRPr="00267BD9">
        <w:rPr>
          <w:rStyle w:val="nfase"/>
          <w:rFonts w:ascii="Arial" w:hAnsi="Arial" w:cs="Arial"/>
          <w:color w:val="444444"/>
          <w:sz w:val="20"/>
          <w:szCs w:val="20"/>
          <w:bdr w:val="none" w:sz="0" w:space="0" w:color="auto" w:frame="1"/>
        </w:rPr>
        <w:t>ácido carbônico</w:t>
      </w:r>
      <w:r w:rsidRPr="00267BD9">
        <w:rPr>
          <w:rFonts w:ascii="Arial" w:hAnsi="Arial" w:cs="Arial"/>
          <w:color w:val="444444"/>
          <w:sz w:val="20"/>
          <w:szCs w:val="20"/>
        </w:rPr>
        <w:t>; e, no ovo podre, o mau cheiro é devido à presença do </w:t>
      </w:r>
      <w:r w:rsidRPr="00267BD9">
        <w:rPr>
          <w:rStyle w:val="nfase"/>
          <w:rFonts w:ascii="Arial" w:hAnsi="Arial" w:cs="Arial"/>
          <w:color w:val="444444"/>
          <w:sz w:val="20"/>
          <w:szCs w:val="20"/>
          <w:bdr w:val="none" w:sz="0" w:space="0" w:color="auto" w:frame="1"/>
        </w:rPr>
        <w:t>ácido sulfídrico</w:t>
      </w:r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Esses ácidos podem ser representados, respectivamente, pelas seguintes fórmulas moleculares: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a)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 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b)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 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c)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 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d)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4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 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e)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BO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,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CO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 e H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S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10.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(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Mack-SP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) Certo informe publicitário alerta para o fato de que, se o indivíduo tem azia ou pirose com grande frequência, deve procurar um médico, pois pode estar ocorrendo refluxo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gastroesofágico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, isto é, o retorno do conteúdo ácido do estômago. A fórmula e o nome do ácido que, nesse caso, provoca queimação no estômago, a rouquidão e mesmo dor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toráxica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 são: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a) 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 e ácido clórico.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b)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444444"/>
          <w:sz w:val="20"/>
          <w:szCs w:val="20"/>
        </w:rPr>
        <w:t>e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ácido cloroso.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c)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444444"/>
          <w:sz w:val="20"/>
          <w:szCs w:val="20"/>
        </w:rPr>
        <w:t>e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ácido clórico.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d)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HClO</w:t>
      </w:r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3</w:t>
      </w:r>
      <w:proofErr w:type="gramEnd"/>
      <w:r w:rsidRPr="00267BD9">
        <w:rPr>
          <w:rFonts w:ascii="Arial" w:hAnsi="Arial" w:cs="Arial"/>
          <w:color w:val="444444"/>
          <w:sz w:val="20"/>
          <w:szCs w:val="20"/>
          <w:bdr w:val="none" w:sz="0" w:space="0" w:color="auto" w:frame="1"/>
          <w:vertAlign w:val="subscript"/>
        </w:rPr>
        <w:t> </w:t>
      </w:r>
      <w:r w:rsidRPr="00267BD9">
        <w:rPr>
          <w:rFonts w:ascii="Arial" w:hAnsi="Arial" w:cs="Arial"/>
          <w:color w:val="444444"/>
          <w:sz w:val="20"/>
          <w:szCs w:val="20"/>
        </w:rPr>
        <w:t>e ácido clorídrico.</w:t>
      </w: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jc w:val="both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e) </w:t>
      </w:r>
      <w:proofErr w:type="spellStart"/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HCl</w:t>
      </w:r>
      <w:proofErr w:type="spellEnd"/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e ácido clorídrico.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150" w:beforeAutospacing="0" w:after="0" w:afterAutospacing="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11.</w:t>
      </w:r>
      <w:r w:rsidRPr="00267BD9">
        <w:rPr>
          <w:rFonts w:ascii="Arial" w:hAnsi="Arial" w:cs="Arial"/>
          <w:color w:val="444444"/>
          <w:sz w:val="20"/>
          <w:szCs w:val="20"/>
        </w:rPr>
        <w:t xml:space="preserve"> (</w:t>
      </w:r>
      <w:proofErr w:type="spellStart"/>
      <w:r w:rsidRPr="00267BD9">
        <w:rPr>
          <w:rFonts w:ascii="Arial" w:hAnsi="Arial" w:cs="Arial"/>
          <w:color w:val="444444"/>
          <w:sz w:val="20"/>
          <w:szCs w:val="20"/>
        </w:rPr>
        <w:t>UFSM</w:t>
      </w:r>
      <w:proofErr w:type="spellEnd"/>
      <w:r w:rsidRPr="00267BD9">
        <w:rPr>
          <w:rFonts w:ascii="Arial" w:hAnsi="Arial" w:cs="Arial"/>
          <w:color w:val="444444"/>
          <w:sz w:val="20"/>
          <w:szCs w:val="20"/>
        </w:rPr>
        <w:t xml:space="preserve">-RS) Associe a coluna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2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 xml:space="preserve"> à coluna 1, considerando os ácidos.</w:t>
      </w:r>
    </w:p>
    <w:tbl>
      <w:tblPr>
        <w:tblW w:w="6372" w:type="dxa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392"/>
      </w:tblGrid>
      <w:tr w:rsidR="00267BD9" w:rsidRPr="00267BD9" w:rsidTr="00267B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7BD9" w:rsidRPr="00267BD9" w:rsidRDefault="00267BD9" w:rsidP="00267BD9">
            <w:pPr>
              <w:spacing w:before="150"/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Coluna </w:t>
            </w:r>
            <w:proofErr w:type="gram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1</w:t>
            </w:r>
            <w:proofErr w:type="gramEnd"/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1. H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P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7</w:t>
            </w:r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2. H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PO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3. H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PO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4. </w:t>
            </w:r>
            <w:proofErr w:type="gram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HClO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proofErr w:type="gramEnd"/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5. </w:t>
            </w:r>
            <w:proofErr w:type="gram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HClO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  <w:proofErr w:type="gramEnd"/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6. </w:t>
            </w:r>
            <w:proofErr w:type="gram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HClO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  <w:proofErr w:type="gramEnd"/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7. H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SO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</w:p>
          <w:p w:rsidR="00267BD9" w:rsidRPr="00267BD9" w:rsidRDefault="00267BD9" w:rsidP="00267BD9">
            <w:pPr>
              <w:ind w:right="-8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8. HNO</w:t>
            </w:r>
            <w:r w:rsidRPr="00267BD9">
              <w:rPr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 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 </w:t>
            </w:r>
          </w:p>
        </w:tc>
        <w:tc>
          <w:tcPr>
            <w:tcW w:w="3347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Coluna </w:t>
            </w:r>
            <w:proofErr w:type="gram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2</w:t>
            </w:r>
            <w:proofErr w:type="gramEnd"/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a) fosfórico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b) fosforoso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c) nitroso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d) nítrico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e) </w:t>
            </w:r>
            <w:proofErr w:type="spell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hipofosforoso</w:t>
            </w:r>
            <w:proofErr w:type="spellEnd"/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f) </w:t>
            </w:r>
            <w:proofErr w:type="spell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pirofosfórico</w:t>
            </w:r>
            <w:proofErr w:type="spellEnd"/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g) sulfuroso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h) cloroso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 xml:space="preserve">i) </w:t>
            </w:r>
            <w:proofErr w:type="spellStart"/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perclórico</w:t>
            </w:r>
            <w:proofErr w:type="spellEnd"/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j) clórico</w:t>
            </w:r>
          </w:p>
          <w:p w:rsidR="00267BD9" w:rsidRPr="00267BD9" w:rsidRDefault="00267BD9" w:rsidP="00267BD9">
            <w:pPr>
              <w:spacing w:before="150"/>
              <w:ind w:right="-185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267BD9">
              <w:rPr>
                <w:rFonts w:ascii="Arial" w:hAnsi="Arial" w:cs="Arial"/>
                <w:color w:val="555555"/>
                <w:sz w:val="20"/>
                <w:szCs w:val="20"/>
              </w:rPr>
              <w:t>l) sulfúrico</w:t>
            </w:r>
          </w:p>
        </w:tc>
      </w:tr>
    </w:tbl>
    <w:p w:rsidR="00267BD9" w:rsidRP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A sequência das combinações corretas é:</w:t>
      </w:r>
    </w:p>
    <w:p w:rsidR="00267BD9" w:rsidRP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a) 1e - 2f - 3a - 4h - 5b - 6j - 7g -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8d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b) 1f - 2e - 3b - 4j - 5h - 6i - 7l - 8c.</w:t>
      </w:r>
    </w:p>
    <w:p w:rsidR="00267BD9" w:rsidRP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 xml:space="preserve">c) 1b - 2e - 3f - 4i - 5j - 6h - 7g -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8d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lastRenderedPageBreak/>
        <w:t xml:space="preserve">d) 1e - 2b - 3f - 4j - 5i - 6h - 7l - </w:t>
      </w:r>
      <w:proofErr w:type="gramStart"/>
      <w:r w:rsidRPr="00267BD9">
        <w:rPr>
          <w:rFonts w:ascii="Arial" w:hAnsi="Arial" w:cs="Arial"/>
          <w:color w:val="444444"/>
          <w:sz w:val="20"/>
          <w:szCs w:val="20"/>
        </w:rPr>
        <w:t>8d</w:t>
      </w:r>
      <w:proofErr w:type="gramEnd"/>
      <w:r w:rsidRPr="00267BD9">
        <w:rPr>
          <w:rFonts w:ascii="Arial" w:hAnsi="Arial" w:cs="Arial"/>
          <w:color w:val="444444"/>
          <w:sz w:val="20"/>
          <w:szCs w:val="20"/>
        </w:rPr>
        <w:t>.</w:t>
      </w:r>
    </w:p>
    <w:p w:rsidR="00267BD9" w:rsidRPr="00267BD9" w:rsidRDefault="00267BD9" w:rsidP="00267BD9">
      <w:pPr>
        <w:shd w:val="clear" w:color="auto" w:fill="FFFFFF"/>
        <w:spacing w:before="150"/>
        <w:ind w:left="-993" w:right="-994"/>
        <w:rPr>
          <w:rFonts w:ascii="Arial" w:hAnsi="Arial" w:cs="Arial"/>
          <w:color w:val="444444"/>
          <w:sz w:val="20"/>
          <w:szCs w:val="20"/>
        </w:rPr>
      </w:pPr>
      <w:r w:rsidRPr="00267BD9">
        <w:rPr>
          <w:rFonts w:ascii="Arial" w:hAnsi="Arial" w:cs="Arial"/>
          <w:color w:val="444444"/>
          <w:sz w:val="20"/>
          <w:szCs w:val="20"/>
        </w:rPr>
        <w:t>e) 1f - 2b - 3a - 4h - 5j - 6i - 7g - 8c.</w:t>
      </w:r>
    </w:p>
    <w:p w:rsidR="00267BD9" w:rsidRPr="00267BD9" w:rsidRDefault="00267BD9" w:rsidP="00267BD9">
      <w:pPr>
        <w:ind w:left="-993" w:right="-994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12.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 Faça a associação correta entre as bases dadas na primeira coluna e os usos e ocorrências de cada uma que aparecem na segunda coluna: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I.            </w:t>
      </w:r>
      <w:proofErr w:type="spellStart"/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NaOH</w:t>
      </w:r>
      <w:proofErr w:type="spellEnd"/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 a) Antiácido estomacal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II.            </w:t>
      </w: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Mg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(OH)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000000"/>
          <w:sz w:val="20"/>
          <w:szCs w:val="20"/>
        </w:rPr>
        <w:t>                                            b) Ajax, Fúria etc.;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III.            </w:t>
      </w: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Ca(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OH)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2</w:t>
      </w:r>
      <w:r w:rsidRPr="00267BD9">
        <w:rPr>
          <w:rFonts w:ascii="Arial" w:hAnsi="Arial" w:cs="Arial"/>
          <w:color w:val="000000"/>
          <w:sz w:val="20"/>
          <w:szCs w:val="20"/>
        </w:rPr>
        <w:t>                                           c) Fabricação de sabão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IV.            NH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000000"/>
          <w:sz w:val="20"/>
          <w:szCs w:val="20"/>
        </w:rPr>
        <w:t>OH</w:t>
      </w: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d) Utilização pelos pedreiros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13.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 As bases são substâncias que, em solução aquosa, sofrem dissociação iônica, liberando como único ânion o OH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perscript"/>
        </w:rPr>
        <w:t>-</w:t>
      </w:r>
      <w:r w:rsidRPr="00267BD9">
        <w:rPr>
          <w:rFonts w:ascii="Arial" w:hAnsi="Arial" w:cs="Arial"/>
          <w:color w:val="000000"/>
          <w:sz w:val="20"/>
          <w:szCs w:val="20"/>
        </w:rPr>
        <w:t>. Equacione as dissociações, em água, das seguintes bases: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)      Hidróxido de sódio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b)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 Hidróxido de alumínio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c)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 Hidróxido de lítio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d)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 Hidróxido de estrôncio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)      Hidróxido de ferro II</w:t>
      </w:r>
    </w:p>
    <w:p w:rsidR="00267BD9" w:rsidRPr="00267BD9" w:rsidRDefault="00267BD9" w:rsidP="00267BD9">
      <w:pPr>
        <w:pStyle w:val="NormalWeb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f)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  Hidróxido de ferro III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14.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267BD9">
        <w:rPr>
          <w:rFonts w:ascii="Arial" w:hAnsi="Arial" w:cs="Arial"/>
          <w:color w:val="000000"/>
          <w:sz w:val="20"/>
          <w:szCs w:val="20"/>
        </w:rPr>
        <w:t>UEPI</w:t>
      </w:r>
      <w:proofErr w:type="spellEnd"/>
      <w:r w:rsidRPr="00267BD9">
        <w:rPr>
          <w:rFonts w:ascii="Arial" w:hAnsi="Arial" w:cs="Arial"/>
          <w:color w:val="000000"/>
          <w:sz w:val="20"/>
          <w:szCs w:val="20"/>
        </w:rPr>
        <w:t>) O sangue do diabo é um líquido vermelho que logo se descora ao ser aspergido sobre um tecido branco. Para prepará-lo, adiciona-se NH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OH em água, contendo algumas gotas de fenolftaleína. A cor desaparece </w:t>
      </w: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porque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)      O tecido branco reage com a solução formando ácido amoníaco.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b)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 A fenolftaleína evapora.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c)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  A fenolftaleína reage rapidamente com o NH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4</w:t>
      </w:r>
      <w:r w:rsidRPr="00267BD9">
        <w:rPr>
          <w:rFonts w:ascii="Arial" w:hAnsi="Arial" w:cs="Arial"/>
          <w:color w:val="000000"/>
          <w:sz w:val="20"/>
          <w:szCs w:val="20"/>
        </w:rPr>
        <w:t>OH.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d)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     O NH</w:t>
      </w:r>
      <w:r w:rsidRPr="00267BD9">
        <w:rPr>
          <w:rFonts w:ascii="Arial" w:hAnsi="Arial" w:cs="Arial"/>
          <w:color w:val="000000"/>
          <w:sz w:val="20"/>
          <w:szCs w:val="20"/>
          <w:bdr w:val="none" w:sz="0" w:space="0" w:color="auto" w:frame="1"/>
          <w:vertAlign w:val="subscript"/>
        </w:rPr>
        <w:t>3</w:t>
      </w:r>
      <w:r w:rsidRPr="00267BD9">
        <w:rPr>
          <w:rFonts w:ascii="Arial" w:hAnsi="Arial" w:cs="Arial"/>
          <w:color w:val="000000"/>
          <w:sz w:val="20"/>
          <w:szCs w:val="20"/>
        </w:rPr>
        <w:t> logo evapora.</w:t>
      </w:r>
    </w:p>
    <w:p w:rsidR="00267BD9" w:rsidRPr="00267BD9" w:rsidRDefault="00267BD9" w:rsidP="00267BD9">
      <w:pPr>
        <w:pStyle w:val="NormalWeb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7BD9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267BD9">
        <w:rPr>
          <w:rFonts w:ascii="Arial" w:hAnsi="Arial" w:cs="Arial"/>
          <w:color w:val="000000"/>
          <w:sz w:val="20"/>
          <w:szCs w:val="20"/>
        </w:rPr>
        <w:t>)      A solução é assim denominada devida à sua alta viscosidade.</w:t>
      </w:r>
    </w:p>
    <w:p w:rsidR="00267BD9" w:rsidRPr="00267BD9" w:rsidRDefault="00267BD9" w:rsidP="00267BD9">
      <w:pPr>
        <w:ind w:left="-993" w:right="-994"/>
        <w:rPr>
          <w:rFonts w:ascii="Arial" w:hAnsi="Arial" w:cs="Arial"/>
          <w:sz w:val="20"/>
          <w:szCs w:val="20"/>
        </w:rPr>
      </w:pP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>15.</w:t>
      </w:r>
      <w:r w:rsidRPr="00267BD9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267BD9">
        <w:rPr>
          <w:rFonts w:ascii="Arial" w:hAnsi="Arial" w:cs="Arial"/>
          <w:color w:val="000000"/>
          <w:sz w:val="20"/>
          <w:szCs w:val="20"/>
        </w:rPr>
        <w:t>UEPG</w:t>
      </w:r>
      <w:proofErr w:type="spellEnd"/>
      <w:r w:rsidRPr="00267BD9">
        <w:rPr>
          <w:rFonts w:ascii="Arial" w:hAnsi="Arial" w:cs="Arial"/>
          <w:color w:val="000000"/>
          <w:sz w:val="20"/>
          <w:szCs w:val="20"/>
        </w:rPr>
        <w:t xml:space="preserve">-PR) Com relação às propriedades das bases de </w:t>
      </w:r>
      <w:proofErr w:type="spellStart"/>
      <w:r w:rsidRPr="00267BD9">
        <w:rPr>
          <w:rFonts w:ascii="Arial" w:hAnsi="Arial" w:cs="Arial"/>
          <w:color w:val="000000"/>
          <w:sz w:val="20"/>
          <w:szCs w:val="20"/>
        </w:rPr>
        <w:t>Arrhenius</w:t>
      </w:r>
      <w:proofErr w:type="spellEnd"/>
      <w:r w:rsidRPr="00267BD9">
        <w:rPr>
          <w:rFonts w:ascii="Arial" w:hAnsi="Arial" w:cs="Arial"/>
          <w:color w:val="000000"/>
          <w:sz w:val="20"/>
          <w:szCs w:val="20"/>
        </w:rPr>
        <w:t>, é </w:t>
      </w:r>
      <w:r w:rsidRPr="00267BD9">
        <w:rPr>
          <w:rStyle w:val="Forte"/>
          <w:rFonts w:ascii="Arial" w:hAnsi="Arial" w:cs="Arial"/>
          <w:color w:val="000000"/>
          <w:sz w:val="20"/>
          <w:szCs w:val="20"/>
          <w:bdr w:val="none" w:sz="0" w:space="0" w:color="auto" w:frame="1"/>
        </w:rPr>
        <w:t>incorreto</w:t>
      </w:r>
      <w:r w:rsidRPr="00267BD9">
        <w:rPr>
          <w:rFonts w:ascii="Arial" w:hAnsi="Arial" w:cs="Arial"/>
          <w:color w:val="000000"/>
          <w:sz w:val="20"/>
          <w:szCs w:val="20"/>
        </w:rPr>
        <w:t> afirmar: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a) O hidróxido de amônio é uma base não metálica, bastante solúvel em água.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 xml:space="preserve">b) Os metais alcalinos formam </w:t>
      </w:r>
      <w:proofErr w:type="spellStart"/>
      <w:r w:rsidRPr="00267BD9">
        <w:rPr>
          <w:rFonts w:ascii="Arial" w:hAnsi="Arial" w:cs="Arial"/>
          <w:color w:val="000000"/>
          <w:sz w:val="20"/>
          <w:szCs w:val="20"/>
        </w:rPr>
        <w:t>monobases</w:t>
      </w:r>
      <w:proofErr w:type="spellEnd"/>
      <w:r w:rsidRPr="00267BD9">
        <w:rPr>
          <w:rFonts w:ascii="Arial" w:hAnsi="Arial" w:cs="Arial"/>
          <w:color w:val="000000"/>
          <w:sz w:val="20"/>
          <w:szCs w:val="20"/>
        </w:rPr>
        <w:t xml:space="preserve"> com alto grau de dissociação.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c) As bases formadas pelos metais alcalinos terrosos são fracas, visto que são moleculares por natureza.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d) Os hidróxidos dos metais alcalinos terrosos são pouco solúveis em água.</w:t>
      </w:r>
    </w:p>
    <w:p w:rsidR="00267BD9" w:rsidRPr="00267BD9" w:rsidRDefault="00267BD9" w:rsidP="00267BD9">
      <w:pPr>
        <w:pStyle w:val="NormalWeb"/>
        <w:shd w:val="clear" w:color="auto" w:fill="FFFFFF"/>
        <w:spacing w:before="0" w:beforeAutospacing="0"/>
        <w:ind w:left="-993" w:right="-994"/>
        <w:rPr>
          <w:rFonts w:ascii="Arial" w:hAnsi="Arial" w:cs="Arial"/>
          <w:color w:val="000000"/>
          <w:sz w:val="20"/>
          <w:szCs w:val="20"/>
        </w:rPr>
      </w:pPr>
      <w:r w:rsidRPr="00267BD9">
        <w:rPr>
          <w:rFonts w:ascii="Arial" w:hAnsi="Arial" w:cs="Arial"/>
          <w:color w:val="000000"/>
          <w:sz w:val="20"/>
          <w:szCs w:val="20"/>
        </w:rPr>
        <w:t>e) Uma base é tanto mais forte quanto maior for o seu grau de ionização.</w:t>
      </w:r>
    </w:p>
    <w:p w:rsidR="00267BD9" w:rsidRDefault="00267BD9" w:rsidP="00267BD9">
      <w:pPr>
        <w:rPr>
          <w:rFonts w:asciiTheme="minorHAnsi" w:hAnsiTheme="minorHAnsi"/>
        </w:rPr>
      </w:pPr>
    </w:p>
    <w:p w:rsidR="00267BD9" w:rsidRDefault="00267BD9" w:rsidP="00964D7A">
      <w:pPr>
        <w:ind w:left="-851"/>
        <w:rPr>
          <w:rFonts w:ascii="Arial" w:hAnsi="Arial" w:cs="Arial"/>
          <w:sz w:val="20"/>
          <w:szCs w:val="20"/>
        </w:rPr>
      </w:pPr>
    </w:p>
    <w:sectPr w:rsidR="00267BD9" w:rsidSect="00DE14B3">
      <w:pgSz w:w="11906" w:h="16838"/>
      <w:pgMar w:top="1417" w:right="1701" w:bottom="142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2E9"/>
    <w:multiLevelType w:val="hybridMultilevel"/>
    <w:tmpl w:val="9258C682"/>
    <w:lvl w:ilvl="0" w:tplc="356011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A41"/>
    <w:multiLevelType w:val="hybridMultilevel"/>
    <w:tmpl w:val="97785D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31EFF"/>
    <w:multiLevelType w:val="hybridMultilevel"/>
    <w:tmpl w:val="B64C3A58"/>
    <w:lvl w:ilvl="0" w:tplc="56AEE2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275E"/>
    <w:multiLevelType w:val="hybridMultilevel"/>
    <w:tmpl w:val="6A4EAEF4"/>
    <w:lvl w:ilvl="0" w:tplc="82C414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B7CFB"/>
    <w:multiLevelType w:val="hybridMultilevel"/>
    <w:tmpl w:val="BCBACDD8"/>
    <w:lvl w:ilvl="0" w:tplc="0470A9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67A8C"/>
    <w:multiLevelType w:val="hybridMultilevel"/>
    <w:tmpl w:val="E9EE055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4A9F"/>
    <w:multiLevelType w:val="hybridMultilevel"/>
    <w:tmpl w:val="F070A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022D"/>
    <w:multiLevelType w:val="hybridMultilevel"/>
    <w:tmpl w:val="32F436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30170"/>
    <w:multiLevelType w:val="hybridMultilevel"/>
    <w:tmpl w:val="B08A42DA"/>
    <w:lvl w:ilvl="0" w:tplc="FE1AB58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19883BD3"/>
    <w:multiLevelType w:val="hybridMultilevel"/>
    <w:tmpl w:val="254C5A50"/>
    <w:lvl w:ilvl="0" w:tplc="621EB416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F71F4"/>
    <w:multiLevelType w:val="hybridMultilevel"/>
    <w:tmpl w:val="C06A5D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85298"/>
    <w:multiLevelType w:val="hybridMultilevel"/>
    <w:tmpl w:val="5CE2E6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D47C0"/>
    <w:multiLevelType w:val="hybridMultilevel"/>
    <w:tmpl w:val="11288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302018"/>
    <w:multiLevelType w:val="hybridMultilevel"/>
    <w:tmpl w:val="C06A5D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A763C9"/>
    <w:multiLevelType w:val="hybridMultilevel"/>
    <w:tmpl w:val="5B66B764"/>
    <w:lvl w:ilvl="0" w:tplc="37A29840">
      <w:start w:val="1"/>
      <w:numFmt w:val="decimal"/>
      <w:lvlText w:val="(%1"/>
      <w:lvlJc w:val="left"/>
      <w:pPr>
        <w:ind w:left="-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" w:hanging="360"/>
      </w:pPr>
    </w:lvl>
    <w:lvl w:ilvl="2" w:tplc="0416001B" w:tentative="1">
      <w:start w:val="1"/>
      <w:numFmt w:val="lowerRoman"/>
      <w:lvlText w:val="%3."/>
      <w:lvlJc w:val="right"/>
      <w:pPr>
        <w:ind w:left="1069" w:hanging="180"/>
      </w:pPr>
    </w:lvl>
    <w:lvl w:ilvl="3" w:tplc="0416000F" w:tentative="1">
      <w:start w:val="1"/>
      <w:numFmt w:val="decimal"/>
      <w:lvlText w:val="%4."/>
      <w:lvlJc w:val="left"/>
      <w:pPr>
        <w:ind w:left="1789" w:hanging="360"/>
      </w:pPr>
    </w:lvl>
    <w:lvl w:ilvl="4" w:tplc="04160019" w:tentative="1">
      <w:start w:val="1"/>
      <w:numFmt w:val="lowerLetter"/>
      <w:lvlText w:val="%5."/>
      <w:lvlJc w:val="left"/>
      <w:pPr>
        <w:ind w:left="2509" w:hanging="360"/>
      </w:pPr>
    </w:lvl>
    <w:lvl w:ilvl="5" w:tplc="0416001B" w:tentative="1">
      <w:start w:val="1"/>
      <w:numFmt w:val="lowerRoman"/>
      <w:lvlText w:val="%6."/>
      <w:lvlJc w:val="right"/>
      <w:pPr>
        <w:ind w:left="3229" w:hanging="180"/>
      </w:pPr>
    </w:lvl>
    <w:lvl w:ilvl="6" w:tplc="0416000F" w:tentative="1">
      <w:start w:val="1"/>
      <w:numFmt w:val="decimal"/>
      <w:lvlText w:val="%7."/>
      <w:lvlJc w:val="left"/>
      <w:pPr>
        <w:ind w:left="3949" w:hanging="360"/>
      </w:pPr>
    </w:lvl>
    <w:lvl w:ilvl="7" w:tplc="04160019" w:tentative="1">
      <w:start w:val="1"/>
      <w:numFmt w:val="lowerLetter"/>
      <w:lvlText w:val="%8."/>
      <w:lvlJc w:val="left"/>
      <w:pPr>
        <w:ind w:left="4669" w:hanging="360"/>
      </w:pPr>
    </w:lvl>
    <w:lvl w:ilvl="8" w:tplc="0416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15">
    <w:nsid w:val="20F46183"/>
    <w:multiLevelType w:val="hybridMultilevel"/>
    <w:tmpl w:val="F0A44A6A"/>
    <w:lvl w:ilvl="0" w:tplc="A4C8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4614F"/>
    <w:multiLevelType w:val="hybridMultilevel"/>
    <w:tmpl w:val="47304D02"/>
    <w:lvl w:ilvl="0" w:tplc="8A86CDB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293C0E05"/>
    <w:multiLevelType w:val="hybridMultilevel"/>
    <w:tmpl w:val="5E4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C240E"/>
    <w:multiLevelType w:val="hybridMultilevel"/>
    <w:tmpl w:val="97785D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F74D61"/>
    <w:multiLevelType w:val="hybridMultilevel"/>
    <w:tmpl w:val="028C377C"/>
    <w:lvl w:ilvl="0" w:tplc="9DAEAAE8">
      <w:start w:val="1"/>
      <w:numFmt w:val="decimalZero"/>
      <w:lvlText w:val="%1."/>
      <w:lvlJc w:val="left"/>
      <w:pPr>
        <w:ind w:left="1725" w:hanging="13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00516"/>
    <w:multiLevelType w:val="hybridMultilevel"/>
    <w:tmpl w:val="5E4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D1B2C"/>
    <w:multiLevelType w:val="hybridMultilevel"/>
    <w:tmpl w:val="CA9C5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012A5"/>
    <w:multiLevelType w:val="hybridMultilevel"/>
    <w:tmpl w:val="E14E19F4"/>
    <w:lvl w:ilvl="0" w:tplc="C98A2F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76132"/>
    <w:multiLevelType w:val="hybridMultilevel"/>
    <w:tmpl w:val="A6E88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71EB0"/>
    <w:multiLevelType w:val="hybridMultilevel"/>
    <w:tmpl w:val="C9682F26"/>
    <w:lvl w:ilvl="0" w:tplc="C4903F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>
    <w:nsid w:val="3E602E11"/>
    <w:multiLevelType w:val="hybridMultilevel"/>
    <w:tmpl w:val="7294F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D6ACC"/>
    <w:multiLevelType w:val="hybridMultilevel"/>
    <w:tmpl w:val="79E60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745839"/>
    <w:multiLevelType w:val="hybridMultilevel"/>
    <w:tmpl w:val="98D6E754"/>
    <w:lvl w:ilvl="0" w:tplc="1CBA5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F4EDE"/>
    <w:multiLevelType w:val="hybridMultilevel"/>
    <w:tmpl w:val="FC7CBAC2"/>
    <w:lvl w:ilvl="0" w:tplc="31CE1D7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1" w:hanging="360"/>
      </w:pPr>
    </w:lvl>
    <w:lvl w:ilvl="2" w:tplc="0416001B" w:tentative="1">
      <w:start w:val="1"/>
      <w:numFmt w:val="lowerRoman"/>
      <w:lvlText w:val="%3."/>
      <w:lvlJc w:val="right"/>
      <w:pPr>
        <w:ind w:left="1271" w:hanging="180"/>
      </w:pPr>
    </w:lvl>
    <w:lvl w:ilvl="3" w:tplc="0416000F" w:tentative="1">
      <w:start w:val="1"/>
      <w:numFmt w:val="decimal"/>
      <w:lvlText w:val="%4."/>
      <w:lvlJc w:val="left"/>
      <w:pPr>
        <w:ind w:left="1991" w:hanging="360"/>
      </w:pPr>
    </w:lvl>
    <w:lvl w:ilvl="4" w:tplc="04160019" w:tentative="1">
      <w:start w:val="1"/>
      <w:numFmt w:val="lowerLetter"/>
      <w:lvlText w:val="%5."/>
      <w:lvlJc w:val="left"/>
      <w:pPr>
        <w:ind w:left="2711" w:hanging="360"/>
      </w:pPr>
    </w:lvl>
    <w:lvl w:ilvl="5" w:tplc="0416001B" w:tentative="1">
      <w:start w:val="1"/>
      <w:numFmt w:val="lowerRoman"/>
      <w:lvlText w:val="%6."/>
      <w:lvlJc w:val="right"/>
      <w:pPr>
        <w:ind w:left="3431" w:hanging="180"/>
      </w:pPr>
    </w:lvl>
    <w:lvl w:ilvl="6" w:tplc="0416000F" w:tentative="1">
      <w:start w:val="1"/>
      <w:numFmt w:val="decimal"/>
      <w:lvlText w:val="%7."/>
      <w:lvlJc w:val="left"/>
      <w:pPr>
        <w:ind w:left="4151" w:hanging="360"/>
      </w:pPr>
    </w:lvl>
    <w:lvl w:ilvl="7" w:tplc="04160019" w:tentative="1">
      <w:start w:val="1"/>
      <w:numFmt w:val="lowerLetter"/>
      <w:lvlText w:val="%8."/>
      <w:lvlJc w:val="left"/>
      <w:pPr>
        <w:ind w:left="4871" w:hanging="360"/>
      </w:pPr>
    </w:lvl>
    <w:lvl w:ilvl="8" w:tplc="0416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29">
    <w:nsid w:val="44AB0D1F"/>
    <w:multiLevelType w:val="hybridMultilevel"/>
    <w:tmpl w:val="34F4E8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B913B9"/>
    <w:multiLevelType w:val="hybridMultilevel"/>
    <w:tmpl w:val="719CF476"/>
    <w:lvl w:ilvl="0" w:tplc="71B8FF58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1">
    <w:nsid w:val="48CE3C4F"/>
    <w:multiLevelType w:val="hybridMultilevel"/>
    <w:tmpl w:val="2D08F1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66815"/>
    <w:multiLevelType w:val="hybridMultilevel"/>
    <w:tmpl w:val="19B489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C18AC"/>
    <w:multiLevelType w:val="hybridMultilevel"/>
    <w:tmpl w:val="E398E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86A23"/>
    <w:multiLevelType w:val="hybridMultilevel"/>
    <w:tmpl w:val="D94016A0"/>
    <w:lvl w:ilvl="0" w:tplc="2154D8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8099B"/>
    <w:multiLevelType w:val="hybridMultilevel"/>
    <w:tmpl w:val="EC9813D2"/>
    <w:lvl w:ilvl="0" w:tplc="F2380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7546C"/>
    <w:multiLevelType w:val="hybridMultilevel"/>
    <w:tmpl w:val="E0166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F66F1"/>
    <w:multiLevelType w:val="hybridMultilevel"/>
    <w:tmpl w:val="7FF661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C046D4"/>
    <w:multiLevelType w:val="hybridMultilevel"/>
    <w:tmpl w:val="F500AFC2"/>
    <w:lvl w:ilvl="0" w:tplc="1AE07F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E2C0E"/>
    <w:multiLevelType w:val="hybridMultilevel"/>
    <w:tmpl w:val="ADD8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82A56"/>
    <w:multiLevelType w:val="hybridMultilevel"/>
    <w:tmpl w:val="95F2F402"/>
    <w:lvl w:ilvl="0" w:tplc="46AC9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6B1880"/>
    <w:multiLevelType w:val="hybridMultilevel"/>
    <w:tmpl w:val="B9A4656C"/>
    <w:lvl w:ilvl="0" w:tplc="9A380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FC0D5C"/>
    <w:multiLevelType w:val="hybridMultilevel"/>
    <w:tmpl w:val="F710DA12"/>
    <w:lvl w:ilvl="0" w:tplc="BADCF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78943EF"/>
    <w:multiLevelType w:val="hybridMultilevel"/>
    <w:tmpl w:val="6004E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C119FA"/>
    <w:multiLevelType w:val="hybridMultilevel"/>
    <w:tmpl w:val="87540E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35116"/>
    <w:multiLevelType w:val="hybridMultilevel"/>
    <w:tmpl w:val="93A2491A"/>
    <w:lvl w:ilvl="0" w:tplc="16E841A4">
      <w:start w:val="1"/>
      <w:numFmt w:val="decimal"/>
      <w:lvlText w:val="%1."/>
      <w:lvlJc w:val="left"/>
      <w:pPr>
        <w:ind w:left="-2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" w:hanging="360"/>
      </w:pPr>
    </w:lvl>
    <w:lvl w:ilvl="2" w:tplc="0416001B" w:tentative="1">
      <w:start w:val="1"/>
      <w:numFmt w:val="lowerRoman"/>
      <w:lvlText w:val="%3."/>
      <w:lvlJc w:val="right"/>
      <w:pPr>
        <w:ind w:left="1145" w:hanging="180"/>
      </w:pPr>
    </w:lvl>
    <w:lvl w:ilvl="3" w:tplc="0416000F" w:tentative="1">
      <w:start w:val="1"/>
      <w:numFmt w:val="decimal"/>
      <w:lvlText w:val="%4."/>
      <w:lvlJc w:val="left"/>
      <w:pPr>
        <w:ind w:left="1865" w:hanging="360"/>
      </w:pPr>
    </w:lvl>
    <w:lvl w:ilvl="4" w:tplc="04160019" w:tentative="1">
      <w:start w:val="1"/>
      <w:numFmt w:val="lowerLetter"/>
      <w:lvlText w:val="%5."/>
      <w:lvlJc w:val="left"/>
      <w:pPr>
        <w:ind w:left="2585" w:hanging="360"/>
      </w:pPr>
    </w:lvl>
    <w:lvl w:ilvl="5" w:tplc="0416001B" w:tentative="1">
      <w:start w:val="1"/>
      <w:numFmt w:val="lowerRoman"/>
      <w:lvlText w:val="%6."/>
      <w:lvlJc w:val="right"/>
      <w:pPr>
        <w:ind w:left="3305" w:hanging="180"/>
      </w:pPr>
    </w:lvl>
    <w:lvl w:ilvl="6" w:tplc="0416000F" w:tentative="1">
      <w:start w:val="1"/>
      <w:numFmt w:val="decimal"/>
      <w:lvlText w:val="%7."/>
      <w:lvlJc w:val="left"/>
      <w:pPr>
        <w:ind w:left="4025" w:hanging="360"/>
      </w:pPr>
    </w:lvl>
    <w:lvl w:ilvl="7" w:tplc="04160019" w:tentative="1">
      <w:start w:val="1"/>
      <w:numFmt w:val="lowerLetter"/>
      <w:lvlText w:val="%8."/>
      <w:lvlJc w:val="left"/>
      <w:pPr>
        <w:ind w:left="4745" w:hanging="360"/>
      </w:pPr>
    </w:lvl>
    <w:lvl w:ilvl="8" w:tplc="0416001B" w:tentative="1">
      <w:start w:val="1"/>
      <w:numFmt w:val="lowerRoman"/>
      <w:lvlText w:val="%9."/>
      <w:lvlJc w:val="right"/>
      <w:pPr>
        <w:ind w:left="5465" w:hanging="180"/>
      </w:pPr>
    </w:lvl>
  </w:abstractNum>
  <w:abstractNum w:abstractNumId="46">
    <w:nsid w:val="7CC4458A"/>
    <w:multiLevelType w:val="hybridMultilevel"/>
    <w:tmpl w:val="F5C4E0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0"/>
  </w:num>
  <w:num w:numId="4">
    <w:abstractNumId w:val="17"/>
  </w:num>
  <w:num w:numId="5">
    <w:abstractNumId w:val="19"/>
  </w:num>
  <w:num w:numId="6">
    <w:abstractNumId w:val="26"/>
  </w:num>
  <w:num w:numId="7">
    <w:abstractNumId w:val="13"/>
  </w:num>
  <w:num w:numId="8">
    <w:abstractNumId w:val="20"/>
  </w:num>
  <w:num w:numId="9">
    <w:abstractNumId w:val="10"/>
  </w:num>
  <w:num w:numId="10">
    <w:abstractNumId w:val="34"/>
  </w:num>
  <w:num w:numId="11">
    <w:abstractNumId w:val="18"/>
  </w:num>
  <w:num w:numId="12">
    <w:abstractNumId w:val="2"/>
  </w:num>
  <w:num w:numId="13">
    <w:abstractNumId w:val="4"/>
  </w:num>
  <w:num w:numId="14">
    <w:abstractNumId w:val="38"/>
  </w:num>
  <w:num w:numId="15">
    <w:abstractNumId w:val="36"/>
  </w:num>
  <w:num w:numId="16">
    <w:abstractNumId w:val="46"/>
  </w:num>
  <w:num w:numId="17">
    <w:abstractNumId w:val="1"/>
  </w:num>
  <w:num w:numId="18">
    <w:abstractNumId w:val="7"/>
  </w:num>
  <w:num w:numId="19">
    <w:abstractNumId w:val="6"/>
  </w:num>
  <w:num w:numId="20">
    <w:abstractNumId w:val="28"/>
  </w:num>
  <w:num w:numId="21">
    <w:abstractNumId w:val="35"/>
  </w:num>
  <w:num w:numId="22">
    <w:abstractNumId w:val="41"/>
  </w:num>
  <w:num w:numId="23">
    <w:abstractNumId w:val="39"/>
  </w:num>
  <w:num w:numId="24">
    <w:abstractNumId w:val="29"/>
  </w:num>
  <w:num w:numId="25">
    <w:abstractNumId w:val="12"/>
  </w:num>
  <w:num w:numId="26">
    <w:abstractNumId w:val="21"/>
  </w:num>
  <w:num w:numId="27">
    <w:abstractNumId w:val="15"/>
  </w:num>
  <w:num w:numId="28">
    <w:abstractNumId w:val="25"/>
  </w:num>
  <w:num w:numId="29">
    <w:abstractNumId w:val="5"/>
  </w:num>
  <w:num w:numId="30">
    <w:abstractNumId w:val="33"/>
  </w:num>
  <w:num w:numId="31">
    <w:abstractNumId w:val="23"/>
  </w:num>
  <w:num w:numId="32">
    <w:abstractNumId w:val="24"/>
  </w:num>
  <w:num w:numId="33">
    <w:abstractNumId w:val="9"/>
  </w:num>
  <w:num w:numId="34">
    <w:abstractNumId w:val="40"/>
  </w:num>
  <w:num w:numId="35">
    <w:abstractNumId w:val="3"/>
  </w:num>
  <w:num w:numId="36">
    <w:abstractNumId w:val="45"/>
  </w:num>
  <w:num w:numId="37">
    <w:abstractNumId w:val="8"/>
  </w:num>
  <w:num w:numId="38">
    <w:abstractNumId w:val="11"/>
  </w:num>
  <w:num w:numId="39">
    <w:abstractNumId w:val="37"/>
  </w:num>
  <w:num w:numId="40">
    <w:abstractNumId w:val="44"/>
  </w:num>
  <w:num w:numId="41">
    <w:abstractNumId w:val="31"/>
  </w:num>
  <w:num w:numId="42">
    <w:abstractNumId w:val="43"/>
  </w:num>
  <w:num w:numId="43">
    <w:abstractNumId w:val="42"/>
  </w:num>
  <w:num w:numId="44">
    <w:abstractNumId w:val="14"/>
  </w:num>
  <w:num w:numId="45">
    <w:abstractNumId w:val="27"/>
  </w:num>
  <w:num w:numId="46">
    <w:abstractNumId w:val="1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811"/>
    <w:rsid w:val="00000D55"/>
    <w:rsid w:val="0001126E"/>
    <w:rsid w:val="00011F6B"/>
    <w:rsid w:val="00033E85"/>
    <w:rsid w:val="00034C53"/>
    <w:rsid w:val="000477AE"/>
    <w:rsid w:val="00086547"/>
    <w:rsid w:val="000A4A08"/>
    <w:rsid w:val="000B65F0"/>
    <w:rsid w:val="000C588B"/>
    <w:rsid w:val="00100288"/>
    <w:rsid w:val="001018EC"/>
    <w:rsid w:val="00113F3F"/>
    <w:rsid w:val="001217E0"/>
    <w:rsid w:val="00130DC1"/>
    <w:rsid w:val="001352C8"/>
    <w:rsid w:val="00146DFA"/>
    <w:rsid w:val="001507A5"/>
    <w:rsid w:val="00157693"/>
    <w:rsid w:val="00165584"/>
    <w:rsid w:val="00177EFB"/>
    <w:rsid w:val="00191295"/>
    <w:rsid w:val="0019259E"/>
    <w:rsid w:val="0019624E"/>
    <w:rsid w:val="001A60C5"/>
    <w:rsid w:val="001C4ACD"/>
    <w:rsid w:val="001C5211"/>
    <w:rsid w:val="001D04E1"/>
    <w:rsid w:val="00201055"/>
    <w:rsid w:val="002062AC"/>
    <w:rsid w:val="00230AFA"/>
    <w:rsid w:val="002423C5"/>
    <w:rsid w:val="002443B6"/>
    <w:rsid w:val="00253848"/>
    <w:rsid w:val="002625C7"/>
    <w:rsid w:val="00267AAA"/>
    <w:rsid w:val="00267BD9"/>
    <w:rsid w:val="002819B8"/>
    <w:rsid w:val="002871C1"/>
    <w:rsid w:val="00287C05"/>
    <w:rsid w:val="0029799E"/>
    <w:rsid w:val="002B243E"/>
    <w:rsid w:val="002B26FE"/>
    <w:rsid w:val="002B2902"/>
    <w:rsid w:val="002C3F97"/>
    <w:rsid w:val="00304522"/>
    <w:rsid w:val="00315BBE"/>
    <w:rsid w:val="0032606A"/>
    <w:rsid w:val="003337E3"/>
    <w:rsid w:val="00341859"/>
    <w:rsid w:val="00362538"/>
    <w:rsid w:val="003711F5"/>
    <w:rsid w:val="00377DF3"/>
    <w:rsid w:val="0038047F"/>
    <w:rsid w:val="00384A69"/>
    <w:rsid w:val="0039094F"/>
    <w:rsid w:val="00392F56"/>
    <w:rsid w:val="003A738C"/>
    <w:rsid w:val="003C5447"/>
    <w:rsid w:val="003F245A"/>
    <w:rsid w:val="003F5515"/>
    <w:rsid w:val="0040238A"/>
    <w:rsid w:val="00402421"/>
    <w:rsid w:val="0040415B"/>
    <w:rsid w:val="00406E6C"/>
    <w:rsid w:val="00423CC2"/>
    <w:rsid w:val="0042589B"/>
    <w:rsid w:val="004408DC"/>
    <w:rsid w:val="0045604E"/>
    <w:rsid w:val="004852D7"/>
    <w:rsid w:val="004859FB"/>
    <w:rsid w:val="004871A0"/>
    <w:rsid w:val="0049277A"/>
    <w:rsid w:val="00492F01"/>
    <w:rsid w:val="004A222B"/>
    <w:rsid w:val="004A2CF4"/>
    <w:rsid w:val="004A338B"/>
    <w:rsid w:val="004C4783"/>
    <w:rsid w:val="004C4C7B"/>
    <w:rsid w:val="004C63CB"/>
    <w:rsid w:val="004E08C6"/>
    <w:rsid w:val="004E2D89"/>
    <w:rsid w:val="004E2FE5"/>
    <w:rsid w:val="004F544D"/>
    <w:rsid w:val="00500007"/>
    <w:rsid w:val="00502D93"/>
    <w:rsid w:val="00504284"/>
    <w:rsid w:val="00541951"/>
    <w:rsid w:val="00546924"/>
    <w:rsid w:val="00554026"/>
    <w:rsid w:val="00554281"/>
    <w:rsid w:val="005660FB"/>
    <w:rsid w:val="00582CF7"/>
    <w:rsid w:val="00582EF6"/>
    <w:rsid w:val="005870D5"/>
    <w:rsid w:val="00597FA8"/>
    <w:rsid w:val="005C0973"/>
    <w:rsid w:val="006047F0"/>
    <w:rsid w:val="00605DEA"/>
    <w:rsid w:val="0061040C"/>
    <w:rsid w:val="006171BF"/>
    <w:rsid w:val="00623CE1"/>
    <w:rsid w:val="00643CBB"/>
    <w:rsid w:val="0067378E"/>
    <w:rsid w:val="0069514A"/>
    <w:rsid w:val="006A76DF"/>
    <w:rsid w:val="006C4898"/>
    <w:rsid w:val="006C5622"/>
    <w:rsid w:val="006C5DD8"/>
    <w:rsid w:val="006C6DF5"/>
    <w:rsid w:val="006D4813"/>
    <w:rsid w:val="006E2DFA"/>
    <w:rsid w:val="006F5E58"/>
    <w:rsid w:val="0071319C"/>
    <w:rsid w:val="007137B1"/>
    <w:rsid w:val="00717280"/>
    <w:rsid w:val="00732260"/>
    <w:rsid w:val="00772020"/>
    <w:rsid w:val="0077663B"/>
    <w:rsid w:val="00786A64"/>
    <w:rsid w:val="00791BF6"/>
    <w:rsid w:val="007955BC"/>
    <w:rsid w:val="007A3194"/>
    <w:rsid w:val="007B3F64"/>
    <w:rsid w:val="007C0035"/>
    <w:rsid w:val="007C3648"/>
    <w:rsid w:val="007E0D9E"/>
    <w:rsid w:val="007E1125"/>
    <w:rsid w:val="007E2249"/>
    <w:rsid w:val="00803164"/>
    <w:rsid w:val="00816834"/>
    <w:rsid w:val="00825CAD"/>
    <w:rsid w:val="0083350B"/>
    <w:rsid w:val="008342AA"/>
    <w:rsid w:val="00842C3C"/>
    <w:rsid w:val="00861417"/>
    <w:rsid w:val="0086741E"/>
    <w:rsid w:val="00867811"/>
    <w:rsid w:val="00873186"/>
    <w:rsid w:val="008A1792"/>
    <w:rsid w:val="008B5D6F"/>
    <w:rsid w:val="008C3E9F"/>
    <w:rsid w:val="008C7589"/>
    <w:rsid w:val="008F61A0"/>
    <w:rsid w:val="00901DDF"/>
    <w:rsid w:val="009029A8"/>
    <w:rsid w:val="0091473F"/>
    <w:rsid w:val="009210A7"/>
    <w:rsid w:val="00926F10"/>
    <w:rsid w:val="009409F2"/>
    <w:rsid w:val="00955B71"/>
    <w:rsid w:val="0096002F"/>
    <w:rsid w:val="00964D7A"/>
    <w:rsid w:val="0096516A"/>
    <w:rsid w:val="009B4A43"/>
    <w:rsid w:val="00A020AE"/>
    <w:rsid w:val="00A13009"/>
    <w:rsid w:val="00A15F24"/>
    <w:rsid w:val="00A2342C"/>
    <w:rsid w:val="00A24599"/>
    <w:rsid w:val="00A40648"/>
    <w:rsid w:val="00A41673"/>
    <w:rsid w:val="00A44F0F"/>
    <w:rsid w:val="00A47247"/>
    <w:rsid w:val="00A77CEA"/>
    <w:rsid w:val="00A86DD6"/>
    <w:rsid w:val="00A9762F"/>
    <w:rsid w:val="00AB20EE"/>
    <w:rsid w:val="00AB312E"/>
    <w:rsid w:val="00AB5AAA"/>
    <w:rsid w:val="00AD5548"/>
    <w:rsid w:val="00AD6E06"/>
    <w:rsid w:val="00AE53F3"/>
    <w:rsid w:val="00B002FB"/>
    <w:rsid w:val="00B10E5A"/>
    <w:rsid w:val="00B11ADC"/>
    <w:rsid w:val="00B1549A"/>
    <w:rsid w:val="00B279D1"/>
    <w:rsid w:val="00B43C2A"/>
    <w:rsid w:val="00B53E92"/>
    <w:rsid w:val="00B53F3E"/>
    <w:rsid w:val="00B614BD"/>
    <w:rsid w:val="00B82472"/>
    <w:rsid w:val="00B85802"/>
    <w:rsid w:val="00BA29FD"/>
    <w:rsid w:val="00BB6047"/>
    <w:rsid w:val="00BC26AF"/>
    <w:rsid w:val="00BD0BA2"/>
    <w:rsid w:val="00BD5760"/>
    <w:rsid w:val="00BD678E"/>
    <w:rsid w:val="00BD6FE4"/>
    <w:rsid w:val="00C058E6"/>
    <w:rsid w:val="00C20D1D"/>
    <w:rsid w:val="00C3113D"/>
    <w:rsid w:val="00C55D9A"/>
    <w:rsid w:val="00C64BD2"/>
    <w:rsid w:val="00C679D2"/>
    <w:rsid w:val="00C71A7A"/>
    <w:rsid w:val="00C71F1F"/>
    <w:rsid w:val="00C83773"/>
    <w:rsid w:val="00C875BA"/>
    <w:rsid w:val="00CA1847"/>
    <w:rsid w:val="00CB3EDA"/>
    <w:rsid w:val="00CB7E6D"/>
    <w:rsid w:val="00CC1098"/>
    <w:rsid w:val="00CC155E"/>
    <w:rsid w:val="00CC1A0C"/>
    <w:rsid w:val="00CC3FF5"/>
    <w:rsid w:val="00CD17C2"/>
    <w:rsid w:val="00D07E95"/>
    <w:rsid w:val="00D2558E"/>
    <w:rsid w:val="00D55F2E"/>
    <w:rsid w:val="00D567F1"/>
    <w:rsid w:val="00D64C31"/>
    <w:rsid w:val="00D731F7"/>
    <w:rsid w:val="00D76252"/>
    <w:rsid w:val="00D96E9C"/>
    <w:rsid w:val="00DB1774"/>
    <w:rsid w:val="00DB6359"/>
    <w:rsid w:val="00DD39D3"/>
    <w:rsid w:val="00DE01DC"/>
    <w:rsid w:val="00DE14B3"/>
    <w:rsid w:val="00DE3A78"/>
    <w:rsid w:val="00DF1D72"/>
    <w:rsid w:val="00DF74E1"/>
    <w:rsid w:val="00E100C4"/>
    <w:rsid w:val="00E13A16"/>
    <w:rsid w:val="00E14254"/>
    <w:rsid w:val="00E16FDD"/>
    <w:rsid w:val="00E1707E"/>
    <w:rsid w:val="00E26960"/>
    <w:rsid w:val="00E31CA6"/>
    <w:rsid w:val="00E46E16"/>
    <w:rsid w:val="00E539BF"/>
    <w:rsid w:val="00E62604"/>
    <w:rsid w:val="00E62AD0"/>
    <w:rsid w:val="00E62B0C"/>
    <w:rsid w:val="00E65AFF"/>
    <w:rsid w:val="00E94401"/>
    <w:rsid w:val="00E947A8"/>
    <w:rsid w:val="00E96AF2"/>
    <w:rsid w:val="00EB65A0"/>
    <w:rsid w:val="00EC042C"/>
    <w:rsid w:val="00EC2E81"/>
    <w:rsid w:val="00ED18F8"/>
    <w:rsid w:val="00ED71C5"/>
    <w:rsid w:val="00EE3B5C"/>
    <w:rsid w:val="00EE744F"/>
    <w:rsid w:val="00EF2AF7"/>
    <w:rsid w:val="00EF53E4"/>
    <w:rsid w:val="00F01AE1"/>
    <w:rsid w:val="00F42C49"/>
    <w:rsid w:val="00F46C8A"/>
    <w:rsid w:val="00F61DC0"/>
    <w:rsid w:val="00F863F0"/>
    <w:rsid w:val="00FE0D28"/>
    <w:rsid w:val="00FF494C"/>
    <w:rsid w:val="00FF5CF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7811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7811"/>
    <w:pPr>
      <w:keepNext/>
      <w:jc w:val="center"/>
      <w:outlineLvl w:val="1"/>
    </w:pPr>
    <w:rPr>
      <w:rFonts w:ascii="Arial" w:hAnsi="Arial" w:cs="Arial"/>
      <w:b/>
      <w:bCs/>
      <w:sz w:val="3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7811"/>
    <w:pPr>
      <w:keepNext/>
      <w:spacing w:after="240"/>
      <w:jc w:val="center"/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76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781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67811"/>
    <w:rPr>
      <w:rFonts w:ascii="Arial" w:eastAsia="Times New Roman" w:hAnsi="Arial" w:cs="Arial"/>
      <w:b/>
      <w:bCs/>
      <w:sz w:val="30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7811"/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781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67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58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6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52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24599"/>
    <w:rPr>
      <w:color w:val="808080"/>
    </w:rPr>
  </w:style>
  <w:style w:type="paragraph" w:styleId="NormalWeb">
    <w:name w:val="Normal (Web)"/>
    <w:basedOn w:val="Normal"/>
    <w:uiPriority w:val="99"/>
    <w:rsid w:val="00EF53E4"/>
    <w:pPr>
      <w:spacing w:before="100" w:beforeAutospacing="1" w:after="100" w:afterAutospacing="1"/>
    </w:pPr>
  </w:style>
  <w:style w:type="character" w:customStyle="1" w:styleId="titmateria">
    <w:name w:val="titmateria"/>
    <w:basedOn w:val="Fontepargpadro"/>
    <w:rsid w:val="00EF53E4"/>
  </w:style>
  <w:style w:type="paragraph" w:customStyle="1" w:styleId="Default">
    <w:name w:val="Default"/>
    <w:rsid w:val="00CC15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76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53848"/>
  </w:style>
  <w:style w:type="character" w:styleId="Hyperlink">
    <w:name w:val="Hyperlink"/>
    <w:basedOn w:val="Fontepargpadro"/>
    <w:uiPriority w:val="99"/>
    <w:unhideWhenUsed/>
    <w:rsid w:val="0025384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9624E"/>
    <w:rPr>
      <w:b/>
      <w:bCs/>
    </w:rPr>
  </w:style>
  <w:style w:type="character" w:styleId="nfase">
    <w:name w:val="Emphasis"/>
    <w:basedOn w:val="Fontepargpadro"/>
    <w:uiPriority w:val="20"/>
    <w:qFormat/>
    <w:rsid w:val="00267B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ED62-5C55-41D6-ABC3-8EC14D40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MECANOGRAFIA</cp:lastModifiedBy>
  <cp:revision>78</cp:revision>
  <cp:lastPrinted>2017-01-19T11:50:00Z</cp:lastPrinted>
  <dcterms:created xsi:type="dcterms:W3CDTF">2014-09-12T12:54:00Z</dcterms:created>
  <dcterms:modified xsi:type="dcterms:W3CDTF">2017-11-10T15:03:00Z</dcterms:modified>
</cp:coreProperties>
</file>